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D95F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3060-1621846615933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张家界学院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专升本考试费缴费流程</w:t>
      </w:r>
    </w:p>
    <w:p w14:paraId="17BF4CFE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各考生：</w:t>
      </w:r>
    </w:p>
    <w:p w14:paraId="3065B66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根据湖南省教育考试院相关文件精神，我校2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年专升本考试（含免试生）考生缴费安排如下：</w:t>
      </w:r>
    </w:p>
    <w:p w14:paraId="72BC49E6"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一、缴费时间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及金额</w:t>
      </w:r>
    </w:p>
    <w:p w14:paraId="249800D8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普通计划考生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免试生考生（退役大学生士兵和竞赛获奖学生）缴费时间：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年3月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/>
          <w:sz w:val="28"/>
          <w:szCs w:val="28"/>
        </w:rPr>
        <w:t>日1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</w:rPr>
        <w:t>00-3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/>
          <w:sz w:val="28"/>
          <w:szCs w:val="28"/>
        </w:rPr>
        <w:t>日2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时</w:t>
      </w:r>
    </w:p>
    <w:p w14:paraId="66CAE40B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2.缴费金额：130元/人次</w:t>
      </w:r>
      <w:bookmarkStart w:id="28" w:name="_GoBack"/>
      <w:bookmarkEnd w:id="28"/>
    </w:p>
    <w:p w14:paraId="6D2F52E4">
      <w:pPr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二、缴费流程</w:t>
      </w:r>
    </w:p>
    <w:p w14:paraId="65E69FD2">
      <w:pPr>
        <w:pStyle w:val="3"/>
        <w:numPr>
          <w:ilvl w:val="0"/>
          <w:numId w:val="0"/>
        </w:numPr>
        <w:spacing w:before="0" w:after="0" w:line="240" w:lineRule="auto"/>
      </w:pPr>
      <w:r>
        <w:rPr>
          <w:rFonts w:hint="eastAsia" w:ascii="微软雅黑" w:hAnsi="微软雅黑" w:eastAsia="微软雅黑" w:cs="微软雅黑"/>
          <w:sz w:val="30"/>
          <w:lang w:val="en-US" w:eastAsia="zh-CN"/>
        </w:rPr>
        <w:t>1.</w:t>
      </w:r>
      <w:r>
        <w:rPr>
          <w:rFonts w:ascii="微软雅黑" w:hAnsi="微软雅黑" w:eastAsia="微软雅黑" w:cs="微软雅黑"/>
          <w:sz w:val="30"/>
        </w:rPr>
        <w:t>微信搜索”张家界学院财务“ 关注公众号，如下图：选择学生缴费</w:t>
      </w:r>
    </w:p>
    <w:p w14:paraId="3C761895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</w:t>
      </w:r>
      <w:r>
        <w:drawing>
          <wp:inline distT="0" distB="0" distL="0" distR="0">
            <wp:extent cx="3020060" cy="3467735"/>
            <wp:effectExtent l="0" t="0" r="8890" b="18415"/>
            <wp:docPr id="1" name="Drawing 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</w:t>
      </w:r>
    </w:p>
    <w:p w14:paraId="68CFB493">
      <w:pPr>
        <w:widowControl w:val="0"/>
        <w:numPr>
          <w:ilvl w:val="0"/>
          <w:numId w:val="0"/>
        </w:numPr>
        <w:jc w:val="left"/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</w:t>
      </w:r>
      <w:bookmarkStart w:id="1" w:name="gZe8-1741332750463"/>
      <w:bookmarkEnd w:id="1"/>
    </w:p>
    <w:p w14:paraId="15DAADC6">
      <w:pPr>
        <w:pStyle w:val="3"/>
        <w:spacing w:before="0" w:after="0" w:line="240" w:lineRule="auto"/>
      </w:pPr>
      <w:bookmarkStart w:id="2" w:name="l6JA-1664261085809"/>
      <w:bookmarkEnd w:id="2"/>
      <w:bookmarkStart w:id="3" w:name="f5kn-1741332703092"/>
      <w:bookmarkEnd w:id="3"/>
      <w:r>
        <w:rPr>
          <w:rFonts w:ascii="微软雅黑" w:hAnsi="微软雅黑" w:eastAsia="微软雅黑" w:cs="微软雅黑"/>
          <w:sz w:val="30"/>
        </w:rPr>
        <w:t>2.进入如下界面，输入身份证件号、姓名和验证码</w:t>
      </w:r>
    </w:p>
    <w:p w14:paraId="705C3E15">
      <w:pPr>
        <w:jc w:val="center"/>
        <w:rPr>
          <w:rFonts w:hint="eastAsia"/>
        </w:rPr>
      </w:pPr>
      <w:bookmarkStart w:id="4" w:name="Clux-1741332895470"/>
      <w:bookmarkEnd w:id="4"/>
      <w:r>
        <w:drawing>
          <wp:inline distT="0" distB="0" distL="0" distR="0">
            <wp:extent cx="2636520" cy="3543300"/>
            <wp:effectExtent l="0" t="0" r="0" b="0"/>
            <wp:docPr id="2" name="Drawing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1" descr="imag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6577" cy="354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XjgY-1664261268834"/>
      <w:bookmarkEnd w:id="5"/>
    </w:p>
    <w:p w14:paraId="1DC6AF48">
      <w:pPr>
        <w:pStyle w:val="3"/>
        <w:spacing w:before="0" w:after="0" w:line="240" w:lineRule="auto"/>
      </w:pPr>
      <w:bookmarkStart w:id="6" w:name="1N3w-1741332703093"/>
      <w:bookmarkEnd w:id="6"/>
      <w:r>
        <w:rPr>
          <w:rFonts w:ascii="微软雅黑" w:hAnsi="微软雅黑" w:eastAsia="微软雅黑" w:cs="微软雅黑"/>
          <w:sz w:val="30"/>
        </w:rPr>
        <w:t>3.点击缴费查询进入如下界面</w:t>
      </w:r>
    </w:p>
    <w:p w14:paraId="6A3F21B7">
      <w:bookmarkStart w:id="7" w:name="CUCA-1664261303029"/>
      <w:bookmarkEnd w:id="7"/>
    </w:p>
    <w:p w14:paraId="12FD4B0A">
      <w:pPr>
        <w:jc w:val="center"/>
      </w:pPr>
      <w:bookmarkStart w:id="8" w:name="umgm-1741333163501"/>
      <w:bookmarkEnd w:id="8"/>
      <w:r>
        <w:drawing>
          <wp:inline distT="0" distB="0" distL="0" distR="0">
            <wp:extent cx="2636520" cy="3619500"/>
            <wp:effectExtent l="0" t="0" r="0" b="0"/>
            <wp:docPr id="3" name="Drawing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 descr="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6736" cy="361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8525">
      <w:bookmarkStart w:id="9" w:name="Lg9Z-1664261415906"/>
      <w:bookmarkEnd w:id="9"/>
    </w:p>
    <w:p w14:paraId="6BE48CFE">
      <w:pPr>
        <w:pStyle w:val="3"/>
        <w:spacing w:before="0" w:after="0" w:line="240" w:lineRule="auto"/>
      </w:pPr>
      <w:bookmarkStart w:id="10" w:name="tVHb-1741332703094"/>
      <w:bookmarkEnd w:id="10"/>
      <w:r>
        <w:rPr>
          <w:rFonts w:ascii="微软雅黑" w:hAnsi="微软雅黑" w:eastAsia="微软雅黑" w:cs="微软雅黑"/>
          <w:sz w:val="30"/>
        </w:rPr>
        <w:t>4.点击</w:t>
      </w:r>
      <w:r>
        <w:rPr>
          <w:rFonts w:hint="eastAsia" w:ascii="微软雅黑" w:hAnsi="微软雅黑" w:eastAsia="微软雅黑" w:cs="微软雅黑"/>
          <w:sz w:val="30"/>
        </w:rPr>
        <w:t>考试费</w:t>
      </w:r>
      <w:r>
        <w:rPr>
          <w:rFonts w:ascii="微软雅黑" w:hAnsi="微软雅黑" w:eastAsia="微软雅黑" w:cs="微软雅黑"/>
          <w:sz w:val="30"/>
        </w:rPr>
        <w:t>按钮，进入如下界面，提交订单即可</w:t>
      </w:r>
    </w:p>
    <w:p w14:paraId="3A01E116">
      <w:bookmarkStart w:id="11" w:name="voRi-1664261619188"/>
      <w:bookmarkEnd w:id="11"/>
    </w:p>
    <w:p w14:paraId="24274B28">
      <w:pPr>
        <w:jc w:val="center"/>
        <w:rPr>
          <w:rFonts w:hint="eastAsia"/>
        </w:rPr>
      </w:pPr>
      <w:bookmarkStart w:id="12" w:name="AaOQ-1741333213488"/>
      <w:bookmarkEnd w:id="12"/>
      <w:r>
        <w:drawing>
          <wp:inline distT="0" distB="0" distL="0" distR="0">
            <wp:extent cx="2722245" cy="3574415"/>
            <wp:effectExtent l="0" t="0" r="0" b="0"/>
            <wp:docPr id="4" name="Drawing 3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3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9378" cy="359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GQ7y-1664261619896"/>
      <w:bookmarkEnd w:id="13"/>
    </w:p>
    <w:p w14:paraId="121DA429">
      <w:pPr>
        <w:pStyle w:val="3"/>
        <w:spacing w:before="0" w:after="0" w:line="240" w:lineRule="auto"/>
        <w:rPr>
          <w:rFonts w:hint="eastAsia"/>
        </w:rPr>
      </w:pPr>
      <w:bookmarkStart w:id="14" w:name="uGQa-1741332703095"/>
      <w:bookmarkEnd w:id="14"/>
      <w:r>
        <w:rPr>
          <w:rFonts w:ascii="微软雅黑" w:hAnsi="微软雅黑" w:eastAsia="微软雅黑" w:cs="微软雅黑"/>
          <w:sz w:val="30"/>
        </w:rPr>
        <w:t>5.点击支付即可</w:t>
      </w:r>
      <w:bookmarkStart w:id="15" w:name="kGG8-1664261791729"/>
      <w:bookmarkEnd w:id="15"/>
    </w:p>
    <w:p w14:paraId="162F6B53">
      <w:pPr>
        <w:jc w:val="center"/>
      </w:pPr>
      <w:bookmarkStart w:id="16" w:name="iVdJ-1741333241661"/>
      <w:bookmarkEnd w:id="16"/>
      <w:r>
        <w:drawing>
          <wp:inline distT="0" distB="0" distL="0" distR="0">
            <wp:extent cx="2729230" cy="3698875"/>
            <wp:effectExtent l="0" t="0" r="0" b="0"/>
            <wp:docPr id="5" name="Drawing 4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4" descr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9800" cy="372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50BFF">
      <w:pPr>
        <w:pStyle w:val="4"/>
        <w:spacing w:before="0" w:after="0" w:line="240" w:lineRule="auto"/>
      </w:pPr>
      <w:bookmarkStart w:id="17" w:name="4jIa-1741332703096"/>
      <w:bookmarkEnd w:id="17"/>
      <w:r>
        <w:rPr>
          <w:rFonts w:cs="微软雅黑"/>
          <w:sz w:val="24"/>
        </w:rPr>
        <w:t>6.支付成功后去缴费记录输入身份证后六位下载电子发票</w:t>
      </w:r>
    </w:p>
    <w:p w14:paraId="7219FBFE">
      <w:pPr>
        <w:jc w:val="center"/>
      </w:pPr>
      <w:bookmarkStart w:id="18" w:name="ELgG-1741332703104"/>
      <w:bookmarkEnd w:id="18"/>
      <w:r>
        <w:drawing>
          <wp:inline distT="0" distB="0" distL="0" distR="0">
            <wp:extent cx="2798445" cy="3469640"/>
            <wp:effectExtent l="0" t="0" r="0" b="0"/>
            <wp:docPr id="6" name="Drawing 5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5" descr="image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5671" cy="349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2E9D">
      <w:bookmarkStart w:id="19" w:name="hdms-1723445132233"/>
      <w:bookmarkEnd w:id="19"/>
    </w:p>
    <w:p w14:paraId="0CD92402">
      <w:pPr>
        <w:jc w:val="center"/>
        <w:rPr>
          <w:rFonts w:hint="eastAsia"/>
        </w:rPr>
      </w:pPr>
      <w:bookmarkStart w:id="20" w:name="UT4t-1741332703105"/>
      <w:bookmarkEnd w:id="20"/>
      <w:r>
        <w:drawing>
          <wp:inline distT="0" distB="0" distL="0" distR="0">
            <wp:extent cx="2867660" cy="1163320"/>
            <wp:effectExtent l="0" t="0" r="0" b="0"/>
            <wp:docPr id="7" name="Drawing 6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6" descr="ima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0109" cy="118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Gz3g-1723445174164"/>
      <w:bookmarkEnd w:id="21"/>
    </w:p>
    <w:p w14:paraId="01471F25">
      <w:pPr>
        <w:jc w:val="center"/>
      </w:pPr>
      <w:bookmarkStart w:id="22" w:name="oZ91-1741332703106"/>
      <w:bookmarkEnd w:id="22"/>
      <w:r>
        <w:drawing>
          <wp:inline distT="0" distB="0" distL="0" distR="0">
            <wp:extent cx="2936240" cy="4585335"/>
            <wp:effectExtent l="0" t="0" r="0" b="0"/>
            <wp:docPr id="8" name="Drawing 7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7" descr="imag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3961" cy="465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28DAF">
      <w:bookmarkStart w:id="23" w:name="hVOh-1723445072086"/>
      <w:bookmarkEnd w:id="23"/>
    </w:p>
    <w:p w14:paraId="31BB652C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24" w:name="Afr8-1723445170571"/>
      <w:bookmarkEnd w:id="24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三、注意事项</w:t>
      </w:r>
    </w:p>
    <w:p w14:paraId="615D15B8">
      <w:pPr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1</w:t>
      </w:r>
      <w:r>
        <w:rPr>
          <w:rFonts w:ascii="宋体" w:hAnsi="宋体" w:eastAsia="宋体"/>
          <w:b w:val="0"/>
          <w:bCs/>
          <w:sz w:val="28"/>
          <w:szCs w:val="28"/>
        </w:rPr>
        <w:t>.</w:t>
      </w:r>
      <w:r>
        <w:rPr>
          <w:rFonts w:hint="eastAsia" w:ascii="宋体" w:hAnsi="宋体" w:eastAsia="宋体"/>
          <w:b w:val="0"/>
          <w:bCs/>
          <w:sz w:val="28"/>
          <w:szCs w:val="28"/>
        </w:rPr>
        <w:t>考生登录“张家界学院财务”公众号，只需使用身份证号、姓名、验证码进行登陆即可。</w:t>
      </w:r>
    </w:p>
    <w:p w14:paraId="5A468903">
      <w:pPr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ascii="宋体" w:hAnsi="宋体" w:eastAsia="宋体"/>
          <w:b w:val="0"/>
          <w:bCs/>
          <w:sz w:val="28"/>
          <w:szCs w:val="28"/>
        </w:rPr>
        <w:t>2.</w:t>
      </w:r>
      <w:r>
        <w:rPr>
          <w:rFonts w:hint="eastAsia" w:ascii="宋体" w:hAnsi="宋体" w:eastAsia="宋体"/>
          <w:b w:val="0"/>
          <w:bCs/>
          <w:sz w:val="28"/>
          <w:szCs w:val="28"/>
        </w:rPr>
        <w:t>张家界学院2</w:t>
      </w:r>
      <w:r>
        <w:rPr>
          <w:rFonts w:ascii="宋体" w:hAnsi="宋体" w:eastAsia="宋体"/>
          <w:b w:val="0"/>
          <w:bCs/>
          <w:sz w:val="28"/>
          <w:szCs w:val="28"/>
        </w:rPr>
        <w:t>02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 w:val="0"/>
          <w:bCs/>
          <w:sz w:val="28"/>
          <w:szCs w:val="28"/>
        </w:rPr>
        <w:t>年专升本考试缴费咨询电话：0</w:t>
      </w:r>
      <w:r>
        <w:rPr>
          <w:rFonts w:ascii="宋体" w:hAnsi="宋体" w:eastAsia="宋体"/>
          <w:b w:val="0"/>
          <w:bCs/>
          <w:sz w:val="28"/>
          <w:szCs w:val="28"/>
        </w:rPr>
        <w:t>744-8877060</w:t>
      </w:r>
    </w:p>
    <w:p w14:paraId="75548FC1"/>
    <w:p w14:paraId="4933A40B">
      <w:pPr>
        <w:rPr>
          <w:rFonts w:hint="eastAsia" w:ascii="宋体" w:hAnsi="宋体" w:eastAsia="宋体"/>
          <w:b/>
          <w:sz w:val="28"/>
          <w:szCs w:val="28"/>
        </w:rPr>
      </w:pPr>
      <w:bookmarkStart w:id="25" w:name="gYNr-1723444946092"/>
      <w:bookmarkEnd w:id="25"/>
    </w:p>
    <w:p w14:paraId="33791327">
      <w:pPr>
        <w:ind w:firstLine="5903" w:firstLineChars="21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张家界学院</w:t>
      </w:r>
    </w:p>
    <w:p w14:paraId="01BE5C46">
      <w:pPr>
        <w:ind w:firstLine="5622" w:firstLineChars="2000"/>
        <w:rPr>
          <w:rFonts w:ascii="宋体" w:hAnsi="宋体" w:eastAsia="宋体"/>
          <w:b/>
          <w:sz w:val="28"/>
          <w:szCs w:val="28"/>
        </w:rPr>
      </w:pPr>
      <w:bookmarkStart w:id="26" w:name="Ybh7-1723445074606"/>
      <w:bookmarkEnd w:id="26"/>
      <w:r>
        <w:rPr>
          <w:rFonts w:hint="eastAsia" w:ascii="宋体" w:hAnsi="宋体" w:eastAsia="宋体"/>
          <w:b/>
          <w:sz w:val="28"/>
          <w:szCs w:val="28"/>
        </w:rPr>
        <w:t>2</w:t>
      </w:r>
      <w:r>
        <w:rPr>
          <w:rFonts w:ascii="宋体" w:hAnsi="宋体" w:eastAsia="宋体"/>
          <w:b/>
          <w:sz w:val="28"/>
          <w:szCs w:val="28"/>
        </w:rPr>
        <w:t>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年3月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p w14:paraId="17E10FC5">
      <w:pPr>
        <w:rPr>
          <w:rFonts w:hint="default" w:eastAsia="微软雅黑"/>
          <w:lang w:val="en-US" w:eastAsia="zh-CN"/>
        </w:rPr>
      </w:pPr>
      <w:bookmarkStart w:id="27" w:name="xGmL-1723445024059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76332"/>
    <w:rsid w:val="00093E97"/>
    <w:rsid w:val="00776332"/>
    <w:rsid w:val="010974F1"/>
    <w:rsid w:val="17CF7618"/>
    <w:rsid w:val="6CC1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微软雅黑" w:hAnsi="微软雅黑" w:eastAsia="微软雅黑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2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5 字符"/>
    <w:basedOn w:val="14"/>
    <w:link w:val="6"/>
    <w:qFormat/>
    <w:uiPriority w:val="9"/>
    <w:rPr>
      <w:b/>
      <w:bCs/>
      <w:sz w:val="28"/>
      <w:szCs w:val="28"/>
    </w:rPr>
  </w:style>
  <w:style w:type="character" w:customStyle="1" w:styleId="20">
    <w:name w:val="标题 6 字符"/>
    <w:basedOn w:val="14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1">
    <w:name w:val="标题 7 字符"/>
    <w:basedOn w:val="14"/>
    <w:link w:val="8"/>
    <w:qFormat/>
    <w:uiPriority w:val="9"/>
    <w:rPr>
      <w:b/>
      <w:bCs/>
      <w:sz w:val="24"/>
      <w:szCs w:val="24"/>
    </w:rPr>
  </w:style>
  <w:style w:type="character" w:customStyle="1" w:styleId="22">
    <w:name w:val="标题 8 字符"/>
    <w:basedOn w:val="14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3">
    <w:name w:val="标题 9 字符"/>
    <w:basedOn w:val="14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4">
    <w:name w:val="标题 字符"/>
    <w:basedOn w:val="14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5">
    <w:name w:val="副标题 字符"/>
    <w:basedOn w:val="14"/>
    <w:link w:val="1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</Words>
  <Characters>207</Characters>
  <Lines>1</Lines>
  <Paragraphs>1</Paragraphs>
  <TotalTime>9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2025-03-07T07:43:00Z</dcterms:created>
  <dc:creator>Apache POI</dc:creator>
  <cp:lastModifiedBy>坚定@自己</cp:lastModifiedBy>
  <dcterms:modified xsi:type="dcterms:W3CDTF">2026-03-20T09:20:16Z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eyJoZGlkIjoiNzhjZWQ5MzMxY2YyNzNhMThjZDcwOGU3MmZkN2U0ZGQiLCJ1c2VySWQiOiI4MzU4MDQzNjYifQ==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FAC6143226514524BF45165020E03E42_12</vt:lpwstr>
  </property>
</Properties>
</file>